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31B21">
      <w:pPr>
        <w:spacing w:line="560" w:lineRule="exact"/>
        <w:jc w:val="left"/>
        <w:rPr>
          <w:rFonts w:ascii="Times New Roman" w:hAnsi="Times New Roman" w:eastAsia="仿宋_GB2312"/>
          <w:sz w:val="32"/>
          <w:szCs w:val="32"/>
        </w:rPr>
      </w:pPr>
      <w:bookmarkStart w:id="0" w:name="_GoBack"/>
      <w:bookmarkEnd w:id="0"/>
      <w:r>
        <w:rPr>
          <w:rFonts w:ascii="Times New Roman" w:hAnsi="Times New Roman" w:eastAsia="仿宋_GB2312"/>
          <w:sz w:val="32"/>
          <w:szCs w:val="32"/>
        </w:rPr>
        <w:t xml:space="preserve">                         </w:t>
      </w:r>
    </w:p>
    <w:p w14:paraId="7A7690E3">
      <w:pPr>
        <w:spacing w:line="56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220C204F">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参考选题</w:t>
      </w:r>
    </w:p>
    <w:p w14:paraId="1A6D62D9">
      <w:pPr>
        <w:spacing w:line="540" w:lineRule="exact"/>
        <w:ind w:firstLine="640" w:firstLineChars="200"/>
        <w:rPr>
          <w:rFonts w:hint="eastAsia" w:ascii="仿宋_GB2312" w:hAnsi="仿宋_GB2312" w:eastAsia="仿宋_GB2312" w:cs="仿宋_GB2312"/>
          <w:sz w:val="32"/>
          <w:szCs w:val="32"/>
        </w:rPr>
      </w:pPr>
    </w:p>
    <w:p w14:paraId="616DDE5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1.湘西民族地区青年统战工作推动民族团结进步示范区建设的实践路径研究</w:t>
      </w:r>
    </w:p>
    <w:p w14:paraId="2A3A036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2.乡村全面振兴大背景下湘西州返乡回流青年就业创业面临的困境及对策研究</w:t>
      </w:r>
    </w:p>
    <w:p w14:paraId="7139AE51">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3.数智化背景下湘西州青年创业赋能特色优势产业建设的有效路径和模式创新研究</w:t>
      </w:r>
    </w:p>
    <w:p w14:paraId="69B9563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4.青年传承民族非遗文化对湘西州文旅发展的推动作用及路径研究</w:t>
      </w:r>
    </w:p>
    <w:p w14:paraId="4E1A9EC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5.湘西州党团队一体化育人链条的实践路径研究</w:t>
      </w:r>
    </w:p>
    <w:p w14:paraId="39CEDC5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6.中学思政教育适配下的学生团员思想政治教育团课体系建设研究</w:t>
      </w:r>
    </w:p>
    <w:p w14:paraId="1236270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7.湘西州新兴领域青年群体特征、需求分析与服务引领策略研究</w:t>
      </w:r>
    </w:p>
    <w:p w14:paraId="3562D49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8.湘西州新兴领域团组织“两个覆盖”创新模式与实践路径研究</w:t>
      </w:r>
    </w:p>
    <w:p w14:paraId="1C741B9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9.湘西民族地区青少年心理健康“家校社医”协同机制构建研究</w:t>
      </w:r>
    </w:p>
    <w:p w14:paraId="1549E2F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10.“利剑护蕾”行动中特殊困境青少年的全链条保护与融入机制研究</w:t>
      </w:r>
    </w:p>
    <w:p w14:paraId="2C51A14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11.信息化智能化时代背景下湘西州加强青少年网络意识形态管理的实践路径研究</w:t>
      </w:r>
    </w:p>
    <w:p w14:paraId="237A861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12.县级城市推动青年发展型城市建设模式和实施路径研究——以湘西自治州吉首市为例</w:t>
      </w:r>
    </w:p>
    <w:p w14:paraId="672A28E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13.年轻人友好省份建设背景下青年公共服务供给优化实证研究——以湘西州为例</w:t>
      </w:r>
    </w:p>
    <w:p w14:paraId="246001F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14.破解民族地区青年人才引育留瓶颈的对策研究——以湘西州为例</w:t>
      </w:r>
    </w:p>
    <w:p w14:paraId="53BA11BC">
      <w:pPr>
        <w:spacing w:line="540"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15.湘</w:t>
      </w:r>
      <w:r>
        <w:rPr>
          <w:rFonts w:hint="eastAsia" w:ascii="仿宋_GB2312" w:hAnsi="仿宋_GB2312" w:eastAsia="仿宋_GB2312" w:cs="仿宋_GB2312"/>
          <w:spacing w:val="-11"/>
          <w:sz w:val="32"/>
          <w:szCs w:val="32"/>
        </w:rPr>
        <w:t>西州“红领巾讲解员”实践育人模式的深化与推广研究</w:t>
      </w:r>
    </w:p>
    <w:p w14:paraId="106D862D">
      <w:pPr>
        <w:spacing w:line="540"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16.新</w:t>
      </w:r>
      <w:r>
        <w:rPr>
          <w:rFonts w:hint="eastAsia" w:ascii="仿宋_GB2312" w:hAnsi="仿宋_GB2312" w:eastAsia="仿宋_GB2312" w:cs="仿宋_GB2312"/>
          <w:spacing w:val="-11"/>
          <w:sz w:val="32"/>
          <w:szCs w:val="32"/>
        </w:rPr>
        <w:t>时代湘西州民族地区少先队辅导员队伍专业化建设研究</w:t>
      </w:r>
    </w:p>
    <w:p w14:paraId="44C4AB1F">
      <w:pPr>
        <w:spacing w:line="540" w:lineRule="exact"/>
        <w:ind w:firstLine="640" w:firstLineChars="200"/>
        <w:rPr>
          <w:rFonts w:hint="eastAsia" w:ascii="仿宋_GB2312" w:hAnsi="仿宋_GB2312" w:eastAsia="仿宋_GB2312" w:cs="仿宋_GB2312"/>
          <w:sz w:val="32"/>
          <w:szCs w:val="32"/>
        </w:rPr>
      </w:pPr>
    </w:p>
    <w:p w14:paraId="719673B2"/>
    <w:p w14:paraId="28242A79"/>
    <w:p w14:paraId="4A473420"/>
    <w:p w14:paraId="3219F597"/>
    <w:p w14:paraId="7A155EB1"/>
    <w:p w14:paraId="0C8E6919">
      <w:pPr>
        <w:rPr>
          <w:rFonts w:hint="eastAsia" w:ascii="黑体" w:hAnsi="黑体" w:eastAsia="黑体" w:cs="黑体"/>
          <w:sz w:val="32"/>
          <w:szCs w:val="32"/>
        </w:rPr>
      </w:pPr>
    </w:p>
    <w:p w14:paraId="4EFBE9EB">
      <w:pPr>
        <w:rPr>
          <w:rFonts w:hint="eastAsia" w:ascii="黑体" w:hAnsi="黑体" w:eastAsia="黑体" w:cs="黑体"/>
          <w:sz w:val="32"/>
          <w:szCs w:val="32"/>
        </w:rPr>
      </w:pPr>
    </w:p>
    <w:p w14:paraId="518BB97F">
      <w:pPr>
        <w:rPr>
          <w:rFonts w:hint="eastAsia" w:ascii="黑体" w:hAnsi="黑体" w:eastAsia="黑体" w:cs="黑体"/>
          <w:sz w:val="32"/>
          <w:szCs w:val="32"/>
        </w:rPr>
      </w:pPr>
    </w:p>
    <w:p w14:paraId="0D054BA3">
      <w:pPr>
        <w:rPr>
          <w:rFonts w:hint="eastAsia" w:ascii="黑体" w:hAnsi="黑体" w:eastAsia="黑体" w:cs="黑体"/>
          <w:sz w:val="32"/>
          <w:szCs w:val="32"/>
        </w:rPr>
      </w:pPr>
    </w:p>
    <w:p w14:paraId="02D5F21D">
      <w:pPr>
        <w:rPr>
          <w:rFonts w:hint="eastAsia" w:ascii="黑体" w:hAnsi="黑体" w:eastAsia="黑体" w:cs="黑体"/>
          <w:sz w:val="32"/>
          <w:szCs w:val="32"/>
        </w:rPr>
      </w:pPr>
    </w:p>
    <w:p w14:paraId="44928560">
      <w:pPr>
        <w:rPr>
          <w:rFonts w:hint="eastAsia" w:ascii="黑体" w:hAnsi="黑体" w:eastAsia="黑体" w:cs="黑体"/>
          <w:sz w:val="32"/>
          <w:szCs w:val="32"/>
        </w:rPr>
      </w:pPr>
    </w:p>
    <w:p w14:paraId="123A4E96">
      <w:pPr>
        <w:rPr>
          <w:rFonts w:hint="eastAsia" w:ascii="黑体" w:hAnsi="黑体" w:eastAsia="黑体" w:cs="黑体"/>
          <w:sz w:val="32"/>
          <w:szCs w:val="32"/>
        </w:rPr>
      </w:pPr>
    </w:p>
    <w:p w14:paraId="58F2198D">
      <w:pPr>
        <w:rPr>
          <w:rFonts w:hint="eastAsia" w:ascii="黑体" w:hAnsi="黑体" w:eastAsia="黑体" w:cs="黑体"/>
          <w:sz w:val="32"/>
          <w:szCs w:val="32"/>
        </w:rPr>
      </w:pPr>
    </w:p>
    <w:p w14:paraId="68EB6ADC">
      <w:pPr>
        <w:rPr>
          <w:rFonts w:hint="eastAsia" w:ascii="黑体" w:hAnsi="黑体" w:eastAsia="黑体" w:cs="黑体"/>
          <w:sz w:val="32"/>
          <w:szCs w:val="32"/>
        </w:rPr>
      </w:pPr>
    </w:p>
    <w:p w14:paraId="478C768F">
      <w:pPr>
        <w:rPr>
          <w:rFonts w:hint="eastAsia" w:ascii="黑体" w:hAnsi="黑体" w:eastAsia="黑体" w:cs="黑体"/>
          <w:sz w:val="32"/>
          <w:szCs w:val="32"/>
        </w:rPr>
      </w:pPr>
    </w:p>
    <w:p w14:paraId="6065D4F3"/>
    <w:p w14:paraId="07FDF7A5"/>
    <w:sectPr>
      <w:headerReference r:id="rId3" w:type="default"/>
      <w:footerReference r:id="rId4"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9DE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3A9984">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C3A9984">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298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BD"/>
    <w:rsid w:val="00440688"/>
    <w:rsid w:val="00EC0EBD"/>
    <w:rsid w:val="0DCB58D2"/>
    <w:rsid w:val="17527B50"/>
    <w:rsid w:val="17FF8FBD"/>
    <w:rsid w:val="1CAFBD43"/>
    <w:rsid w:val="26CD0D2F"/>
    <w:rsid w:val="3373AFAD"/>
    <w:rsid w:val="345149E2"/>
    <w:rsid w:val="3DFFBF39"/>
    <w:rsid w:val="3EAB0813"/>
    <w:rsid w:val="3F4C4BBF"/>
    <w:rsid w:val="451BC76D"/>
    <w:rsid w:val="4BA81379"/>
    <w:rsid w:val="4F7D0DFB"/>
    <w:rsid w:val="5E67FF47"/>
    <w:rsid w:val="5FB9DC8D"/>
    <w:rsid w:val="63DFC796"/>
    <w:rsid w:val="67EEB9D4"/>
    <w:rsid w:val="69F38549"/>
    <w:rsid w:val="73F7517D"/>
    <w:rsid w:val="73FEACDD"/>
    <w:rsid w:val="76D559C9"/>
    <w:rsid w:val="77F7E139"/>
    <w:rsid w:val="79FFA554"/>
    <w:rsid w:val="7B5F6FC1"/>
    <w:rsid w:val="7EDEA6A3"/>
    <w:rsid w:val="7EF5AD94"/>
    <w:rsid w:val="7FB676B4"/>
    <w:rsid w:val="7FFCE7F7"/>
    <w:rsid w:val="7FFE2178"/>
    <w:rsid w:val="97FE3A4B"/>
    <w:rsid w:val="AFE46889"/>
    <w:rsid w:val="BBD7328A"/>
    <w:rsid w:val="BDDDE0B1"/>
    <w:rsid w:val="BDFE1344"/>
    <w:rsid w:val="BFFDE79B"/>
    <w:rsid w:val="CFBD3100"/>
    <w:rsid w:val="CFFE4366"/>
    <w:rsid w:val="D6CB81EA"/>
    <w:rsid w:val="DFFFEF39"/>
    <w:rsid w:val="E77FADFC"/>
    <w:rsid w:val="E7AFC6EC"/>
    <w:rsid w:val="F5D58DC7"/>
    <w:rsid w:val="FBDF7709"/>
    <w:rsid w:val="FDF62E73"/>
    <w:rsid w:val="FF5D7287"/>
    <w:rsid w:val="FFDFEBD7"/>
    <w:rsid w:val="FFEE79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99"/>
    <w:pPr>
      <w:jc w:val="center"/>
    </w:pPr>
    <w:rPr>
      <w:b/>
      <w:bCs/>
      <w:spacing w:val="20"/>
      <w:sz w:val="44"/>
      <w:szCs w:val="44"/>
    </w:rPr>
  </w:style>
  <w:style w:type="paragraph" w:styleId="3">
    <w:name w:val="Body Text Indent"/>
    <w:basedOn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492</Words>
  <Characters>515</Characters>
  <Lines>4</Lines>
  <Paragraphs>1</Paragraphs>
  <TotalTime>0</TotalTime>
  <ScaleCrop>false</ScaleCrop>
  <LinksUpToDate>false</LinksUpToDate>
  <CharactersWithSpaces>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周慧</cp:lastModifiedBy>
  <cp:lastPrinted>2026-01-27T02:50:00Z</cp:lastPrinted>
  <dcterms:modified xsi:type="dcterms:W3CDTF">2026-01-28T02:48:30Z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D1A0BEFD705A44E8BF4FE2462993EC34_13</vt:lpwstr>
  </property>
  <property fmtid="{D5CDD505-2E9C-101B-9397-08002B2CF9AE}" pid="4" name="KSOTemplateDocerSaveRecord">
    <vt:lpwstr>eyJoZGlkIjoiNjJjYmNjNGEyY2NhN2IzMjA4MTU1NWI5NzZmZmE2YTAiLCJ1c2VySWQiOiI2ODc5NzUyMTQifQ==</vt:lpwstr>
  </property>
</Properties>
</file>